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9CD" w:rsidRPr="006D7B7A" w:rsidRDefault="00FF09CD" w:rsidP="00FF09CD">
      <w:pPr>
        <w:jc w:val="right"/>
        <w:rPr>
          <w:b/>
          <w:noProof/>
        </w:rPr>
      </w:pPr>
      <w:r>
        <w:t xml:space="preserve">  </w:t>
      </w:r>
      <w:r>
        <w:rPr>
          <w:b/>
          <w:noProof/>
        </w:rPr>
        <w:t>EK.3</w:t>
      </w:r>
    </w:p>
    <w:p w:rsidR="00FF09CD" w:rsidRPr="00E85B31" w:rsidRDefault="00FF09CD" w:rsidP="00FF09CD">
      <w:pPr>
        <w:jc w:val="center"/>
        <w:rPr>
          <w:sz w:val="16"/>
          <w:szCs w:val="16"/>
        </w:rPr>
      </w:pPr>
    </w:p>
    <w:p w:rsidR="00FF09CD" w:rsidRDefault="00FF09CD" w:rsidP="00FF09CD">
      <w:pPr>
        <w:jc w:val="center"/>
        <w:rPr>
          <w:b/>
          <w:color w:val="FF0000"/>
        </w:rPr>
      </w:pPr>
      <w:r>
        <w:rPr>
          <w:b/>
        </w:rPr>
        <w:t>KATILIM BİLDİRİM YAZISI</w:t>
      </w:r>
    </w:p>
    <w:p w:rsidR="00FF09CD" w:rsidRDefault="00FF09CD" w:rsidP="00FF09CD">
      <w:pPr>
        <w:jc w:val="center"/>
        <w:rPr>
          <w:color w:val="FF0000"/>
        </w:rPr>
      </w:pPr>
      <w:r>
        <w:rPr>
          <w:b/>
          <w:color w:val="FF0000"/>
        </w:rPr>
        <w:t>(GERÇEK KİŞİ FİRMALAR İÇİN)</w:t>
      </w:r>
    </w:p>
    <w:p w:rsidR="00FF09CD" w:rsidRDefault="00FF09CD" w:rsidP="00FF09CD">
      <w:pPr>
        <w:jc w:val="right"/>
      </w:pPr>
    </w:p>
    <w:p w:rsidR="00FF09CD" w:rsidRDefault="00FF09CD" w:rsidP="00FF09CD">
      <w:pPr>
        <w:jc w:val="right"/>
      </w:pPr>
      <w:r>
        <w:t>Tarih: …./…./2020</w:t>
      </w:r>
    </w:p>
    <w:p w:rsidR="00FF09CD" w:rsidRDefault="00FF09CD" w:rsidP="00FF09CD"/>
    <w:p w:rsidR="00FF09CD" w:rsidRDefault="00FF09CD" w:rsidP="00FF09CD">
      <w:pPr>
        <w:spacing w:line="360" w:lineRule="auto"/>
        <w:jc w:val="center"/>
        <w:rPr>
          <w:b/>
        </w:rPr>
      </w:pPr>
      <w:r>
        <w:rPr>
          <w:b/>
        </w:rPr>
        <w:t xml:space="preserve">İSTANBUL MADEN VE METALLER İHRACATÇI BİRLİKLERİ </w:t>
      </w:r>
    </w:p>
    <w:p w:rsidR="00FF09CD" w:rsidRDefault="00FF09CD" w:rsidP="00FF09CD">
      <w:pPr>
        <w:spacing w:line="360" w:lineRule="auto"/>
        <w:jc w:val="center"/>
        <w:rPr>
          <w:b/>
        </w:rPr>
      </w:pPr>
      <w:r>
        <w:rPr>
          <w:b/>
        </w:rPr>
        <w:t>GENEL SEKRETERLİĞİNE</w:t>
      </w:r>
    </w:p>
    <w:p w:rsidR="00FF09CD" w:rsidRDefault="00FF09CD" w:rsidP="00FF09CD">
      <w:pPr>
        <w:spacing w:line="360" w:lineRule="auto"/>
        <w:jc w:val="center"/>
        <w:rPr>
          <w:b/>
        </w:rPr>
      </w:pPr>
      <w:r>
        <w:rPr>
          <w:b/>
        </w:rPr>
        <w:t xml:space="preserve"> (İSTANBUL)</w:t>
      </w:r>
    </w:p>
    <w:p w:rsidR="00FF09CD" w:rsidRPr="00E85B31" w:rsidRDefault="00FF09CD" w:rsidP="00FF09CD">
      <w:pPr>
        <w:spacing w:line="360" w:lineRule="auto"/>
        <w:rPr>
          <w:sz w:val="16"/>
          <w:szCs w:val="16"/>
        </w:rPr>
      </w:pPr>
      <w:r>
        <w:tab/>
      </w:r>
      <w:r>
        <w:tab/>
      </w:r>
    </w:p>
    <w:p w:rsidR="00FF09CD" w:rsidRDefault="00FF09CD" w:rsidP="00FF09CD">
      <w:pPr>
        <w:spacing w:line="360" w:lineRule="auto"/>
        <w:ind w:left="708" w:firstLine="708"/>
        <w:jc w:val="both"/>
      </w:pPr>
      <w:r>
        <w:t xml:space="preserve">Üyesi bulunduğumuz </w:t>
      </w:r>
      <w:r>
        <w:rPr>
          <w:b/>
        </w:rPr>
        <w:t>HİZMET İHRACATÇILARI BİRLİĞİ</w:t>
      </w:r>
      <w:r>
        <w:t xml:space="preserve">’nin Nisan 2020’de yapılacak olan Olağan Genel Kuruluna katılım sağlayacağım. </w:t>
      </w:r>
    </w:p>
    <w:p w:rsidR="00FF09CD" w:rsidRDefault="00FF09CD" w:rsidP="00FF09CD">
      <w:pPr>
        <w:spacing w:line="360" w:lineRule="auto"/>
        <w:ind w:left="708"/>
        <w:jc w:val="both"/>
      </w:pPr>
      <w:r>
        <w:tab/>
      </w:r>
      <w:r>
        <w:tab/>
      </w:r>
      <w:r>
        <w:tab/>
      </w:r>
      <w:r>
        <w:tab/>
      </w:r>
      <w:r>
        <w:tab/>
      </w:r>
      <w:r>
        <w:tab/>
      </w:r>
      <w:r>
        <w:tab/>
      </w:r>
    </w:p>
    <w:p w:rsidR="00FF09CD" w:rsidRDefault="00FF09CD" w:rsidP="00FF09CD">
      <w:pPr>
        <w:ind w:left="708"/>
        <w:jc w:val="both"/>
      </w:pPr>
      <w:r>
        <w:t xml:space="preserve">                     </w:t>
      </w:r>
      <w:r>
        <w:tab/>
      </w:r>
      <w:r>
        <w:tab/>
      </w:r>
      <w:r>
        <w:tab/>
      </w:r>
      <w:r>
        <w:tab/>
      </w:r>
      <w:r>
        <w:tab/>
      </w:r>
      <w:r>
        <w:tab/>
        <w:t xml:space="preserve">           </w:t>
      </w:r>
    </w:p>
    <w:p w:rsidR="00FF09CD" w:rsidRDefault="00FF09CD" w:rsidP="00FF09CD">
      <w:pPr>
        <w:ind w:left="5664"/>
        <w:jc w:val="center"/>
        <w:rPr>
          <w:b/>
        </w:rPr>
      </w:pPr>
      <w:r>
        <w:rPr>
          <w:b/>
        </w:rPr>
        <w:t>Adı Soyadı</w:t>
      </w:r>
    </w:p>
    <w:p w:rsidR="00FF09CD" w:rsidRDefault="00FF09CD" w:rsidP="00FF09CD">
      <w:pPr>
        <w:ind w:left="5664"/>
        <w:jc w:val="center"/>
        <w:rPr>
          <w:b/>
        </w:rPr>
      </w:pPr>
      <w:r>
        <w:rPr>
          <w:b/>
        </w:rPr>
        <w:t>T.C. Kimlik Numarası</w:t>
      </w:r>
    </w:p>
    <w:p w:rsidR="00FF09CD" w:rsidRDefault="00FF09CD" w:rsidP="00FF09CD">
      <w:pPr>
        <w:ind w:left="5664"/>
        <w:jc w:val="center"/>
        <w:rPr>
          <w:b/>
        </w:rPr>
      </w:pPr>
      <w:r>
        <w:rPr>
          <w:b/>
        </w:rPr>
        <w:t>Tatbik İmzası</w:t>
      </w:r>
    </w:p>
    <w:p w:rsidR="00FF09CD" w:rsidRDefault="00FF09CD" w:rsidP="00FF09CD">
      <w:pPr>
        <w:ind w:left="708"/>
        <w:jc w:val="both"/>
      </w:pPr>
      <w:r>
        <w:tab/>
      </w:r>
      <w:r>
        <w:tab/>
      </w:r>
    </w:p>
    <w:p w:rsidR="00FF09CD" w:rsidRDefault="00FF09CD" w:rsidP="00FF09CD">
      <w:pPr>
        <w:jc w:val="both"/>
        <w:rPr>
          <w:b/>
        </w:rPr>
      </w:pPr>
      <w:r>
        <w:rPr>
          <w:b/>
        </w:rPr>
        <w:t>Temsilci E-mail adresi</w:t>
      </w:r>
      <w:r>
        <w:rPr>
          <w:b/>
        </w:rPr>
        <w:tab/>
      </w:r>
      <w:r>
        <w:rPr>
          <w:b/>
        </w:rPr>
        <w:tab/>
        <w:t xml:space="preserve">: </w:t>
      </w:r>
    </w:p>
    <w:p w:rsidR="00FF09CD" w:rsidRDefault="00FF09CD" w:rsidP="00FF09CD">
      <w:pPr>
        <w:jc w:val="both"/>
        <w:rPr>
          <w:b/>
        </w:rPr>
      </w:pPr>
      <w:r>
        <w:rPr>
          <w:b/>
        </w:rPr>
        <w:t>Temsilci Cep Telefonu Numarası</w:t>
      </w:r>
      <w:r>
        <w:rPr>
          <w:b/>
        </w:rPr>
        <w:tab/>
        <w:t>:</w:t>
      </w:r>
    </w:p>
    <w:p w:rsidR="00FF09CD" w:rsidRPr="00E85B31" w:rsidRDefault="00FF09CD" w:rsidP="00FF09CD">
      <w:pPr>
        <w:ind w:left="708"/>
        <w:jc w:val="both"/>
        <w:rPr>
          <w:sz w:val="16"/>
          <w:szCs w:val="16"/>
        </w:rPr>
      </w:pPr>
    </w:p>
    <w:p w:rsidR="00FF09CD" w:rsidRDefault="00FF09CD" w:rsidP="00FF09CD">
      <w:pPr>
        <w:spacing w:after="120"/>
        <w:jc w:val="both"/>
      </w:pPr>
      <w:r>
        <w:rPr>
          <w:b/>
          <w:u w:val="single"/>
        </w:rPr>
        <w:t>NOT</w:t>
      </w:r>
      <w:r>
        <w:rPr>
          <w:b/>
        </w:rPr>
        <w:t>:</w:t>
      </w:r>
      <w:r>
        <w:t xml:space="preserve"> </w:t>
      </w:r>
    </w:p>
    <w:p w:rsidR="00FF09CD" w:rsidRDefault="00FF09CD" w:rsidP="00FF09CD">
      <w:pPr>
        <w:pStyle w:val="ListeParagraf"/>
        <w:numPr>
          <w:ilvl w:val="1"/>
          <w:numId w:val="1"/>
        </w:numPr>
        <w:spacing w:after="120"/>
        <w:jc w:val="both"/>
      </w:pPr>
      <w:r>
        <w:t>Bu belge Genel Sekreterliğe, noter tasdikli imza beyanı ile birlikte teslim edilir. İmza beyannamesinin aslı, noter tasdikli sureti veya aslı görülmek kaydıyla fotokopisi kabul edilir.</w:t>
      </w:r>
    </w:p>
    <w:p w:rsidR="00FF09CD" w:rsidRDefault="00FF09CD" w:rsidP="00FF09CD">
      <w:pPr>
        <w:pStyle w:val="ListeParagraf"/>
        <w:numPr>
          <w:ilvl w:val="1"/>
          <w:numId w:val="1"/>
        </w:numPr>
        <w:spacing w:after="120"/>
        <w:jc w:val="both"/>
      </w:pPr>
      <w:r>
        <w:t>Bu belge, ilk toplantıda çoğunluk sağlanamaması halinde yapılacak olan ikinci toplantı için de geçerlidir.</w:t>
      </w:r>
    </w:p>
    <w:p w:rsidR="00FF09CD" w:rsidRDefault="00FF09CD" w:rsidP="00FF09CD">
      <w:pPr>
        <w:numPr>
          <w:ilvl w:val="1"/>
          <w:numId w:val="1"/>
        </w:numPr>
        <w:spacing w:after="120"/>
        <w:jc w:val="both"/>
      </w:pPr>
      <w:r>
        <w:t xml:space="preserve">Bu etkinlik kapsamında alınan verileriniz yalnızca TİM ile İhracatçı Birliklerinin Kuruluş ve Görevleri Hakkında Kanun ve Yönetmelik içerisinde tanımlanan Genel Kurul gereksinimleri amacıyla kullanılacaktır. Gerekli görülmesi veya Bakanlıkça talep edilmesi halinde Ticaret Bakanlığı ile paylaşılabilecektir. Burada belirtilen amaç dışında kullanılmayacak ve paylaşılmayacaktır.   </w:t>
      </w:r>
      <w:hyperlink r:id="rId5" w:history="1">
        <w:r w:rsidRPr="009576BD">
          <w:rPr>
            <w:rStyle w:val="Kpr"/>
          </w:rPr>
          <w:t>https://www.immib.org.tr/tr/kurumsal-kisisel-verilerin-korunmasi-1.html</w:t>
        </w:r>
      </w:hyperlink>
      <w:r>
        <w:t xml:space="preserve"> adresinden kişisel veri politikamıza ulaşabilir ve haklarınızı öğrenebilirsiniz. </w:t>
      </w:r>
    </w:p>
    <w:p w:rsidR="00FD5D17" w:rsidRDefault="00FD5D17">
      <w:bookmarkStart w:id="0" w:name="_GoBack"/>
      <w:bookmarkEnd w:id="0"/>
    </w:p>
    <w:sectPr w:rsidR="00FD5D17" w:rsidSect="001852E8">
      <w:pgSz w:w="11910" w:h="16840"/>
      <w:pgMar w:top="1418"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63D44"/>
    <w:multiLevelType w:val="hybridMultilevel"/>
    <w:tmpl w:val="B766432C"/>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CD"/>
    <w:rsid w:val="001852E8"/>
    <w:rsid w:val="001E6779"/>
    <w:rsid w:val="004610AF"/>
    <w:rsid w:val="00FD5D17"/>
    <w:rsid w:val="00FF09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8E4B-0327-4CC9-BE7E-EBE9B100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09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F09CD"/>
    <w:rPr>
      <w:color w:val="0000FF"/>
      <w:u w:val="single"/>
    </w:rPr>
  </w:style>
  <w:style w:type="paragraph" w:styleId="ListeParagraf">
    <w:name w:val="List Paragraph"/>
    <w:basedOn w:val="Normal"/>
    <w:uiPriority w:val="1"/>
    <w:qFormat/>
    <w:rsid w:val="00FF0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mib.org.tr/tr/kurumsal-kisisel-verilerin-korunmasi-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ÜSTÜN</dc:creator>
  <cp:keywords/>
  <dc:description/>
  <cp:lastModifiedBy>İlker ÜSTÜN</cp:lastModifiedBy>
  <cp:revision>1</cp:revision>
  <dcterms:created xsi:type="dcterms:W3CDTF">2020-03-06T14:10:00Z</dcterms:created>
  <dcterms:modified xsi:type="dcterms:W3CDTF">2020-03-06T14:10:00Z</dcterms:modified>
</cp:coreProperties>
</file>